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3880" w14:textId="77777777" w:rsidR="00D45E74" w:rsidRDefault="00D45E74" w:rsidP="000841C7">
      <w:pPr>
        <w:pStyle w:val="Default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753E1052" w14:textId="1D3002E8" w:rsidR="00D45E74" w:rsidRDefault="00D45E74" w:rsidP="000841C7">
      <w:pPr>
        <w:pStyle w:val="Default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C56B0E">
        <w:rPr>
          <w:rFonts w:asciiTheme="majorHAnsi" w:hAnsiTheme="majorHAnsi"/>
          <w:b/>
          <w:bCs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0FA097A" wp14:editId="02C36616">
            <wp:simplePos x="0" y="0"/>
            <wp:positionH relativeFrom="margin">
              <wp:align>center</wp:align>
            </wp:positionH>
            <wp:positionV relativeFrom="paragraph">
              <wp:posOffset>-852069</wp:posOffset>
            </wp:positionV>
            <wp:extent cx="1602105" cy="982980"/>
            <wp:effectExtent l="0" t="0" r="0" b="7620"/>
            <wp:wrapNone/>
            <wp:docPr id="417319467" name="Picture 3" descr="logo colour vertical cmyk-email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colour vertical cmyk-email signatu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58AA6" w14:textId="77777777" w:rsidR="00D45E74" w:rsidRDefault="00D45E74" w:rsidP="000841C7">
      <w:pPr>
        <w:pStyle w:val="Default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69A2DF56" w14:textId="62407C83" w:rsidR="00CE381D" w:rsidRPr="00C56B0E" w:rsidRDefault="0087662A" w:rsidP="000841C7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 w:rsidRPr="00C56B0E">
        <w:rPr>
          <w:rFonts w:asciiTheme="majorHAnsi" w:hAnsiTheme="majorHAnsi"/>
          <w:b/>
          <w:bCs/>
          <w:sz w:val="28"/>
          <w:szCs w:val="28"/>
          <w:u w:val="single"/>
        </w:rPr>
        <w:t>Parent Declaration</w:t>
      </w:r>
    </w:p>
    <w:p w14:paraId="7667B13A" w14:textId="77777777" w:rsidR="00CE381D" w:rsidRPr="00C56B0E" w:rsidRDefault="00CE381D" w:rsidP="00DE5D19">
      <w:pPr>
        <w:tabs>
          <w:tab w:val="num" w:pos="720"/>
        </w:tabs>
        <w:spacing w:before="60" w:after="60" w:line="240" w:lineRule="auto"/>
        <w:ind w:left="1080" w:right="180" w:hanging="360"/>
        <w:rPr>
          <w:rFonts w:asciiTheme="majorHAnsi" w:hAnsiTheme="majorHAnsi"/>
          <w:sz w:val="20"/>
          <w:szCs w:val="20"/>
        </w:rPr>
      </w:pPr>
    </w:p>
    <w:p w14:paraId="642F8F53" w14:textId="77777777" w:rsidR="005739FF" w:rsidRPr="003378C3" w:rsidRDefault="005739FF" w:rsidP="002C7A2D">
      <w:pPr>
        <w:pStyle w:val="ListParagraph"/>
        <w:numPr>
          <w:ilvl w:val="0"/>
          <w:numId w:val="8"/>
        </w:numPr>
        <w:ind w:left="630" w:hanging="270"/>
        <w:rPr>
          <w:rFonts w:asciiTheme="majorHAnsi" w:hAnsiTheme="majorHAnsi"/>
        </w:rPr>
      </w:pPr>
      <w:r w:rsidRPr="003378C3">
        <w:rPr>
          <w:rFonts w:asciiTheme="majorHAnsi" w:hAnsiTheme="majorHAnsi"/>
        </w:rPr>
        <w:t>Refunds are at the Camp Director’s discretion for unexpected events (e.g. bereavement, injury).</w:t>
      </w:r>
    </w:p>
    <w:p w14:paraId="0F9A4829" w14:textId="77777777" w:rsidR="005739FF" w:rsidRPr="003378C3" w:rsidRDefault="005739FF" w:rsidP="002C7A2D">
      <w:pPr>
        <w:pStyle w:val="ListParagraph"/>
        <w:numPr>
          <w:ilvl w:val="0"/>
          <w:numId w:val="8"/>
        </w:numPr>
        <w:ind w:left="630" w:hanging="270"/>
        <w:rPr>
          <w:rFonts w:asciiTheme="majorHAnsi" w:hAnsiTheme="majorHAnsi"/>
        </w:rPr>
      </w:pPr>
      <w:r w:rsidRPr="003378C3">
        <w:rPr>
          <w:rFonts w:asciiTheme="majorHAnsi" w:hAnsiTheme="majorHAnsi"/>
        </w:rPr>
        <w:t>Campers must follow all rules. Serious breaches may result in dismissal without refund and charges for transport or damages.</w:t>
      </w:r>
    </w:p>
    <w:p w14:paraId="2CCEFAAD" w14:textId="77777777" w:rsidR="005739FF" w:rsidRPr="003378C3" w:rsidRDefault="005739FF" w:rsidP="002C7A2D">
      <w:pPr>
        <w:pStyle w:val="ListParagraph"/>
        <w:numPr>
          <w:ilvl w:val="0"/>
          <w:numId w:val="8"/>
        </w:numPr>
        <w:ind w:left="630" w:hanging="270"/>
        <w:rPr>
          <w:rFonts w:asciiTheme="majorHAnsi" w:hAnsiTheme="majorHAnsi"/>
        </w:rPr>
      </w:pPr>
      <w:r w:rsidRPr="003378C3">
        <w:rPr>
          <w:rFonts w:asciiTheme="majorHAnsi" w:hAnsiTheme="majorHAnsi"/>
        </w:rPr>
        <w:t>Personal information is collected to care for your child and used only for camp-related communication, emergencies, and admin.</w:t>
      </w:r>
    </w:p>
    <w:p w14:paraId="1B739804" w14:textId="77777777" w:rsidR="005739FF" w:rsidRPr="003378C3" w:rsidRDefault="005739FF" w:rsidP="002C7A2D">
      <w:pPr>
        <w:pStyle w:val="ListParagraph"/>
        <w:numPr>
          <w:ilvl w:val="0"/>
          <w:numId w:val="8"/>
        </w:numPr>
        <w:ind w:left="630" w:hanging="270"/>
        <w:rPr>
          <w:rFonts w:asciiTheme="majorHAnsi" w:hAnsiTheme="majorHAnsi"/>
        </w:rPr>
      </w:pPr>
      <w:r w:rsidRPr="003378C3">
        <w:rPr>
          <w:rFonts w:asciiTheme="majorHAnsi" w:hAnsiTheme="majorHAnsi"/>
        </w:rPr>
        <w:t>Living Springs may decline registrations if a child may pose a risk to themselves or others.</w:t>
      </w:r>
    </w:p>
    <w:p w14:paraId="3C9B8AC6" w14:textId="77777777" w:rsidR="005739FF" w:rsidRPr="003378C3" w:rsidRDefault="005739FF" w:rsidP="002C7A2D">
      <w:pPr>
        <w:pStyle w:val="ListParagraph"/>
        <w:numPr>
          <w:ilvl w:val="0"/>
          <w:numId w:val="8"/>
        </w:numPr>
        <w:ind w:left="630" w:hanging="270"/>
        <w:rPr>
          <w:rFonts w:asciiTheme="majorHAnsi" w:hAnsiTheme="majorHAnsi"/>
        </w:rPr>
      </w:pPr>
      <w:r w:rsidRPr="003378C3">
        <w:rPr>
          <w:rFonts w:asciiTheme="majorHAnsi" w:hAnsiTheme="majorHAnsi"/>
        </w:rPr>
        <w:t>We are not liable for incidents where full disclosure (e.g. behavioural issues) was not provided.</w:t>
      </w:r>
    </w:p>
    <w:p w14:paraId="3627A60C" w14:textId="77777777" w:rsidR="005739FF" w:rsidRPr="003378C3" w:rsidRDefault="005739FF" w:rsidP="002C7A2D">
      <w:pPr>
        <w:pStyle w:val="ListParagraph"/>
        <w:numPr>
          <w:ilvl w:val="0"/>
          <w:numId w:val="8"/>
        </w:numPr>
        <w:ind w:left="630" w:hanging="270"/>
        <w:rPr>
          <w:rFonts w:asciiTheme="majorHAnsi" w:hAnsiTheme="majorHAnsi"/>
        </w:rPr>
      </w:pPr>
      <w:r w:rsidRPr="003378C3">
        <w:rPr>
          <w:rFonts w:asciiTheme="majorHAnsi" w:hAnsiTheme="majorHAnsi"/>
        </w:rPr>
        <w:t>Staff are not responsible for harm caused by campers acting recklessly or outside camp rules.</w:t>
      </w:r>
    </w:p>
    <w:p w14:paraId="2A19E537" w14:textId="77777777" w:rsidR="005739FF" w:rsidRPr="003378C3" w:rsidRDefault="005739FF" w:rsidP="002C7A2D">
      <w:pPr>
        <w:pStyle w:val="ListParagraph"/>
        <w:numPr>
          <w:ilvl w:val="0"/>
          <w:numId w:val="8"/>
        </w:numPr>
        <w:ind w:left="630" w:hanging="270"/>
        <w:rPr>
          <w:rFonts w:asciiTheme="majorHAnsi" w:hAnsiTheme="majorHAnsi"/>
        </w:rPr>
      </w:pPr>
      <w:r w:rsidRPr="003378C3">
        <w:rPr>
          <w:rFonts w:asciiTheme="majorHAnsi" w:hAnsiTheme="majorHAnsi"/>
        </w:rPr>
        <w:t>Campers must be symptom-free from vomiting or diarrhoea for 48 hours before camp. If vomiting occurs at camp, the child must leave for 24 hours unless a clear cause is known.</w:t>
      </w:r>
    </w:p>
    <w:p w14:paraId="3E7B3411" w14:textId="77777777" w:rsidR="005739FF" w:rsidRPr="003378C3" w:rsidRDefault="005739FF" w:rsidP="002C7A2D">
      <w:pPr>
        <w:pStyle w:val="ListParagraph"/>
        <w:numPr>
          <w:ilvl w:val="0"/>
          <w:numId w:val="8"/>
        </w:numPr>
        <w:ind w:left="630" w:hanging="270"/>
        <w:rPr>
          <w:rFonts w:asciiTheme="majorHAnsi" w:hAnsiTheme="majorHAnsi"/>
        </w:rPr>
      </w:pPr>
      <w:r w:rsidRPr="003378C3">
        <w:rPr>
          <w:rFonts w:asciiTheme="majorHAnsi" w:hAnsiTheme="majorHAnsi"/>
        </w:rPr>
        <w:t xml:space="preserve">All medication must be handed to the Camp Nurse </w:t>
      </w:r>
      <w:r w:rsidRPr="006344FA">
        <w:rPr>
          <w:rFonts w:asciiTheme="majorHAnsi" w:hAnsiTheme="majorHAnsi"/>
          <w:b/>
          <w:bCs/>
        </w:rPr>
        <w:t>in original packaging</w:t>
      </w:r>
      <w:r w:rsidRPr="003378C3">
        <w:rPr>
          <w:rFonts w:asciiTheme="majorHAnsi" w:hAnsiTheme="majorHAnsi"/>
        </w:rPr>
        <w:t>. Staff administering medication are first aid certified.</w:t>
      </w:r>
    </w:p>
    <w:p w14:paraId="178935C9" w14:textId="77777777" w:rsidR="005739FF" w:rsidRPr="003378C3" w:rsidRDefault="005739FF" w:rsidP="002C7A2D">
      <w:pPr>
        <w:pStyle w:val="ListParagraph"/>
        <w:numPr>
          <w:ilvl w:val="0"/>
          <w:numId w:val="8"/>
        </w:numPr>
        <w:ind w:left="630" w:hanging="270"/>
        <w:rPr>
          <w:rFonts w:asciiTheme="majorHAnsi" w:hAnsiTheme="majorHAnsi"/>
        </w:rPr>
      </w:pPr>
      <w:r w:rsidRPr="003378C3">
        <w:rPr>
          <w:rFonts w:asciiTheme="majorHAnsi" w:hAnsiTheme="majorHAnsi"/>
        </w:rPr>
        <w:t>I consent to staff administering my child’s medication and using Paracetamol/Panadol if needed.</w:t>
      </w:r>
    </w:p>
    <w:p w14:paraId="05E1300C" w14:textId="77777777" w:rsidR="005739FF" w:rsidRPr="003378C3" w:rsidRDefault="005739FF" w:rsidP="002C7A2D">
      <w:pPr>
        <w:pStyle w:val="ListParagraph"/>
        <w:numPr>
          <w:ilvl w:val="0"/>
          <w:numId w:val="8"/>
        </w:numPr>
        <w:ind w:left="630" w:hanging="270"/>
        <w:rPr>
          <w:rFonts w:asciiTheme="majorHAnsi" w:hAnsiTheme="majorHAnsi"/>
        </w:rPr>
      </w:pPr>
      <w:r w:rsidRPr="003378C3">
        <w:rPr>
          <w:rFonts w:asciiTheme="majorHAnsi" w:hAnsiTheme="majorHAnsi"/>
        </w:rPr>
        <w:t>In emergencies, if I or emergency contacts can’t be reached, I authorize staff to act in my child’s best interest and accept any resulting costs.</w:t>
      </w:r>
    </w:p>
    <w:p w14:paraId="2AFCEF89" w14:textId="119A38B4" w:rsidR="005739FF" w:rsidRPr="005739FF" w:rsidRDefault="005739FF" w:rsidP="005739FF">
      <w:pPr>
        <w:rPr>
          <w:rFonts w:asciiTheme="majorHAnsi" w:hAnsiTheme="majorHAnsi"/>
        </w:rPr>
      </w:pPr>
      <w:r w:rsidRPr="005739FF">
        <w:rPr>
          <w:rFonts w:asciiTheme="majorHAnsi" w:hAnsiTheme="majorHAnsi"/>
        </w:rPr>
        <w:t>Photography &amp; Promotion</w:t>
      </w:r>
    </w:p>
    <w:p w14:paraId="7B55D335" w14:textId="77777777" w:rsidR="00A55DC6" w:rsidRDefault="005739FF" w:rsidP="002C7A2D">
      <w:pPr>
        <w:pStyle w:val="ListParagraph"/>
        <w:numPr>
          <w:ilvl w:val="0"/>
          <w:numId w:val="13"/>
        </w:numPr>
        <w:tabs>
          <w:tab w:val="clear" w:pos="720"/>
          <w:tab w:val="left" w:pos="630"/>
        </w:tabs>
        <w:ind w:left="630" w:hanging="270"/>
        <w:rPr>
          <w:rFonts w:asciiTheme="majorHAnsi" w:hAnsiTheme="majorHAnsi"/>
        </w:rPr>
      </w:pPr>
      <w:r w:rsidRPr="00373D9D">
        <w:rPr>
          <w:rFonts w:asciiTheme="majorHAnsi" w:hAnsiTheme="majorHAnsi"/>
        </w:rPr>
        <w:t>I consent to photos/videos of my child being taken during camp for use in Living Springs promotions (e.g. website, social media, brochures).</w:t>
      </w:r>
    </w:p>
    <w:p w14:paraId="3CFB3739" w14:textId="77777777" w:rsidR="00A55DC6" w:rsidRDefault="005739FF" w:rsidP="002C7A2D">
      <w:pPr>
        <w:pStyle w:val="ListParagraph"/>
        <w:numPr>
          <w:ilvl w:val="1"/>
          <w:numId w:val="13"/>
        </w:numPr>
        <w:tabs>
          <w:tab w:val="clear" w:pos="1440"/>
          <w:tab w:val="left" w:pos="720"/>
          <w:tab w:val="num" w:pos="4860"/>
        </w:tabs>
        <w:ind w:left="1080"/>
        <w:rPr>
          <w:rFonts w:asciiTheme="majorHAnsi" w:hAnsiTheme="majorHAnsi"/>
        </w:rPr>
      </w:pPr>
      <w:r w:rsidRPr="00A55DC6">
        <w:rPr>
          <w:rFonts w:asciiTheme="majorHAnsi" w:hAnsiTheme="majorHAnsi"/>
        </w:rPr>
        <w:t>Images will be securely stored and used only as stated.</w:t>
      </w:r>
    </w:p>
    <w:p w14:paraId="11973635" w14:textId="77777777" w:rsidR="00A55DC6" w:rsidRDefault="005739FF" w:rsidP="002C7A2D">
      <w:pPr>
        <w:pStyle w:val="ListParagraph"/>
        <w:numPr>
          <w:ilvl w:val="1"/>
          <w:numId w:val="13"/>
        </w:numPr>
        <w:tabs>
          <w:tab w:val="clear" w:pos="1440"/>
          <w:tab w:val="left" w:pos="720"/>
          <w:tab w:val="num" w:pos="4860"/>
        </w:tabs>
        <w:ind w:left="1080"/>
        <w:rPr>
          <w:rFonts w:asciiTheme="majorHAnsi" w:hAnsiTheme="majorHAnsi"/>
        </w:rPr>
      </w:pPr>
      <w:r w:rsidRPr="00A55DC6">
        <w:rPr>
          <w:rFonts w:asciiTheme="majorHAnsi" w:hAnsiTheme="majorHAnsi"/>
        </w:rPr>
        <w:t>My child’s name will not be published without separate consent.</w:t>
      </w:r>
    </w:p>
    <w:p w14:paraId="21821A93" w14:textId="1162AD18" w:rsidR="005739FF" w:rsidRPr="00A55DC6" w:rsidRDefault="005739FF" w:rsidP="002C7A2D">
      <w:pPr>
        <w:pStyle w:val="ListParagraph"/>
        <w:numPr>
          <w:ilvl w:val="1"/>
          <w:numId w:val="13"/>
        </w:numPr>
        <w:tabs>
          <w:tab w:val="clear" w:pos="1440"/>
          <w:tab w:val="left" w:pos="720"/>
          <w:tab w:val="num" w:pos="4860"/>
        </w:tabs>
        <w:ind w:left="1080"/>
        <w:rPr>
          <w:rFonts w:asciiTheme="majorHAnsi" w:hAnsiTheme="majorHAnsi"/>
        </w:rPr>
      </w:pPr>
      <w:r w:rsidRPr="00A55DC6">
        <w:rPr>
          <w:rFonts w:asciiTheme="majorHAnsi" w:hAnsiTheme="majorHAnsi"/>
        </w:rPr>
        <w:t>I can withdraw consent at any time by contacting Living Springs.</w:t>
      </w:r>
    </w:p>
    <w:p w14:paraId="17423366" w14:textId="6AF58D0B" w:rsidR="005739FF" w:rsidRPr="005739FF" w:rsidRDefault="005739FF" w:rsidP="005739FF">
      <w:pPr>
        <w:rPr>
          <w:rFonts w:asciiTheme="majorHAnsi" w:hAnsiTheme="majorHAnsi"/>
        </w:rPr>
      </w:pPr>
      <w:r w:rsidRPr="005739FF">
        <w:rPr>
          <w:rFonts w:asciiTheme="majorHAnsi" w:hAnsiTheme="majorHAnsi"/>
        </w:rPr>
        <w:t>Activities &amp; Transport</w:t>
      </w:r>
    </w:p>
    <w:p w14:paraId="21504FEE" w14:textId="77777777" w:rsidR="00A55DC6" w:rsidRDefault="005739FF" w:rsidP="002C7A2D">
      <w:pPr>
        <w:pStyle w:val="ListParagraph"/>
        <w:numPr>
          <w:ilvl w:val="0"/>
          <w:numId w:val="14"/>
        </w:numPr>
        <w:tabs>
          <w:tab w:val="clear" w:pos="720"/>
        </w:tabs>
        <w:rPr>
          <w:rFonts w:asciiTheme="majorHAnsi" w:hAnsiTheme="majorHAnsi"/>
        </w:rPr>
      </w:pPr>
      <w:r w:rsidRPr="00A55DC6">
        <w:rPr>
          <w:rFonts w:asciiTheme="majorHAnsi" w:hAnsiTheme="majorHAnsi"/>
        </w:rPr>
        <w:t>I authorize my child to participate in adventure activities under Living Springs’ Safety Management System.</w:t>
      </w:r>
    </w:p>
    <w:p w14:paraId="4EB8E305" w14:textId="4408D140" w:rsidR="005739FF" w:rsidRPr="00A55DC6" w:rsidRDefault="005739FF" w:rsidP="002C7A2D">
      <w:pPr>
        <w:pStyle w:val="ListParagraph"/>
        <w:numPr>
          <w:ilvl w:val="0"/>
          <w:numId w:val="14"/>
        </w:numPr>
        <w:tabs>
          <w:tab w:val="clear" w:pos="720"/>
        </w:tabs>
        <w:rPr>
          <w:rFonts w:asciiTheme="majorHAnsi" w:hAnsiTheme="majorHAnsi"/>
        </w:rPr>
      </w:pPr>
      <w:r w:rsidRPr="00A55DC6">
        <w:rPr>
          <w:rFonts w:asciiTheme="majorHAnsi" w:hAnsiTheme="majorHAnsi"/>
        </w:rPr>
        <w:t>I authorize off-site trips with transport by licensed drivers aged 21+.</w:t>
      </w:r>
    </w:p>
    <w:p w14:paraId="10FE8F22" w14:textId="77777777" w:rsidR="00A55DC6" w:rsidRDefault="005739FF" w:rsidP="005739FF">
      <w:pPr>
        <w:rPr>
          <w:rFonts w:asciiTheme="majorHAnsi" w:hAnsiTheme="majorHAnsi"/>
        </w:rPr>
      </w:pPr>
      <w:r w:rsidRPr="005739FF">
        <w:rPr>
          <w:rFonts w:asciiTheme="majorHAnsi" w:hAnsiTheme="majorHAnsi"/>
        </w:rPr>
        <w:t>Drop-off &amp; Pick-up</w:t>
      </w:r>
    </w:p>
    <w:p w14:paraId="22B2AA7E" w14:textId="3A6D5FBC" w:rsidR="005739FF" w:rsidRPr="00A55DC6" w:rsidRDefault="005739FF" w:rsidP="00826C11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 w:rsidRPr="00A55DC6">
        <w:rPr>
          <w:rFonts w:asciiTheme="majorHAnsi" w:hAnsiTheme="majorHAnsi"/>
        </w:rPr>
        <w:t>Parents/caregivers must sign children in/out. Notify us in advance of any alternate pick-up arrangements.</w:t>
      </w:r>
    </w:p>
    <w:p w14:paraId="3B437A2B" w14:textId="6672A0B4" w:rsidR="005739FF" w:rsidRPr="005739FF" w:rsidRDefault="005739FF" w:rsidP="005739FF">
      <w:pPr>
        <w:rPr>
          <w:rFonts w:asciiTheme="majorHAnsi" w:hAnsiTheme="majorHAnsi"/>
        </w:rPr>
      </w:pPr>
      <w:r w:rsidRPr="005739FF">
        <w:rPr>
          <w:rFonts w:asciiTheme="majorHAnsi" w:hAnsiTheme="majorHAnsi"/>
        </w:rPr>
        <w:t>Complaints Process</w:t>
      </w:r>
    </w:p>
    <w:p w14:paraId="68F33989" w14:textId="77777777" w:rsidR="00A55DC6" w:rsidRDefault="005739FF" w:rsidP="00F65760">
      <w:pPr>
        <w:pStyle w:val="ListParagraph"/>
        <w:numPr>
          <w:ilvl w:val="0"/>
          <w:numId w:val="16"/>
        </w:numPr>
        <w:ind w:left="720"/>
        <w:rPr>
          <w:rFonts w:asciiTheme="majorHAnsi" w:hAnsiTheme="majorHAnsi"/>
        </w:rPr>
      </w:pPr>
      <w:r w:rsidRPr="00A55DC6">
        <w:rPr>
          <w:rFonts w:asciiTheme="majorHAnsi" w:hAnsiTheme="majorHAnsi"/>
        </w:rPr>
        <w:t>Contact the Kids Camp Director (verbal or written).</w:t>
      </w:r>
    </w:p>
    <w:p w14:paraId="36D2D660" w14:textId="77777777" w:rsidR="003378C3" w:rsidRDefault="005739FF" w:rsidP="00F65760">
      <w:pPr>
        <w:pStyle w:val="ListParagraph"/>
        <w:numPr>
          <w:ilvl w:val="0"/>
          <w:numId w:val="16"/>
        </w:numPr>
        <w:ind w:left="720"/>
        <w:rPr>
          <w:rFonts w:asciiTheme="majorHAnsi" w:hAnsiTheme="majorHAnsi"/>
        </w:rPr>
      </w:pPr>
      <w:r w:rsidRPr="00A55DC6">
        <w:rPr>
          <w:rFonts w:asciiTheme="majorHAnsi" w:hAnsiTheme="majorHAnsi"/>
        </w:rPr>
        <w:t>If unresolved, escalate in writing to the Camp Administrator (response within 1 week).</w:t>
      </w:r>
    </w:p>
    <w:p w14:paraId="1A6C6CC3" w14:textId="77777777" w:rsidR="003378C3" w:rsidRDefault="005739FF" w:rsidP="00F65760">
      <w:pPr>
        <w:pStyle w:val="ListParagraph"/>
        <w:numPr>
          <w:ilvl w:val="0"/>
          <w:numId w:val="16"/>
        </w:numPr>
        <w:ind w:left="720"/>
        <w:rPr>
          <w:rFonts w:asciiTheme="majorHAnsi" w:hAnsiTheme="majorHAnsi"/>
        </w:rPr>
      </w:pPr>
      <w:r w:rsidRPr="003378C3">
        <w:rPr>
          <w:rFonts w:asciiTheme="majorHAnsi" w:hAnsiTheme="majorHAnsi"/>
        </w:rPr>
        <w:t>Still unresolved? Escalate to the Operations Manager (response within 1 week).</w:t>
      </w:r>
    </w:p>
    <w:p w14:paraId="3BD784FD" w14:textId="5E450F65" w:rsidR="007B26BB" w:rsidRPr="003378C3" w:rsidRDefault="005739FF" w:rsidP="00F65760">
      <w:pPr>
        <w:pStyle w:val="ListParagraph"/>
        <w:numPr>
          <w:ilvl w:val="0"/>
          <w:numId w:val="16"/>
        </w:numPr>
        <w:ind w:left="720"/>
        <w:rPr>
          <w:rFonts w:asciiTheme="majorHAnsi" w:hAnsiTheme="majorHAnsi"/>
        </w:rPr>
      </w:pPr>
      <w:r w:rsidRPr="003378C3">
        <w:rPr>
          <w:rFonts w:asciiTheme="majorHAnsi" w:hAnsiTheme="majorHAnsi"/>
        </w:rPr>
        <w:t>If unsatisfied, contact the Ministry of Social Development.</w:t>
      </w:r>
    </w:p>
    <w:sectPr w:rsidR="007B26BB" w:rsidRPr="00337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97C6E" w14:textId="77777777" w:rsidR="00745DF4" w:rsidRDefault="00745DF4" w:rsidP="00CE381D">
      <w:pPr>
        <w:spacing w:after="0" w:line="240" w:lineRule="auto"/>
      </w:pPr>
      <w:r>
        <w:separator/>
      </w:r>
    </w:p>
  </w:endnote>
  <w:endnote w:type="continuationSeparator" w:id="0">
    <w:p w14:paraId="41710C85" w14:textId="77777777" w:rsidR="00745DF4" w:rsidRDefault="00745DF4" w:rsidP="00CE3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23F4D" w14:textId="77777777" w:rsidR="00745DF4" w:rsidRDefault="00745DF4" w:rsidP="00CE381D">
      <w:pPr>
        <w:spacing w:after="0" w:line="240" w:lineRule="auto"/>
      </w:pPr>
      <w:r>
        <w:separator/>
      </w:r>
    </w:p>
  </w:footnote>
  <w:footnote w:type="continuationSeparator" w:id="0">
    <w:p w14:paraId="176C163B" w14:textId="77777777" w:rsidR="00745DF4" w:rsidRDefault="00745DF4" w:rsidP="00CE3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F81"/>
    <w:multiLevelType w:val="hybridMultilevel"/>
    <w:tmpl w:val="E1421D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16F2"/>
    <w:multiLevelType w:val="multilevel"/>
    <w:tmpl w:val="0A28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E443E"/>
    <w:multiLevelType w:val="multilevel"/>
    <w:tmpl w:val="C85C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E6F7E"/>
    <w:multiLevelType w:val="hybridMultilevel"/>
    <w:tmpl w:val="DF2AF4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230F"/>
    <w:multiLevelType w:val="multilevel"/>
    <w:tmpl w:val="40F8CA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346E299C"/>
    <w:multiLevelType w:val="hybridMultilevel"/>
    <w:tmpl w:val="90FCA5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9343F"/>
    <w:multiLevelType w:val="hybridMultilevel"/>
    <w:tmpl w:val="12326D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13080"/>
    <w:multiLevelType w:val="multilevel"/>
    <w:tmpl w:val="C85C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896A65"/>
    <w:multiLevelType w:val="multilevel"/>
    <w:tmpl w:val="C85C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9B1519"/>
    <w:multiLevelType w:val="multilevel"/>
    <w:tmpl w:val="1D36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15764C"/>
    <w:multiLevelType w:val="hybridMultilevel"/>
    <w:tmpl w:val="4AE4A49E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6E267F"/>
    <w:multiLevelType w:val="multilevel"/>
    <w:tmpl w:val="434ABBD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1032D3"/>
    <w:multiLevelType w:val="multilevel"/>
    <w:tmpl w:val="D6422E0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23CC3"/>
    <w:multiLevelType w:val="multilevel"/>
    <w:tmpl w:val="A3AEE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560220"/>
    <w:multiLevelType w:val="multilevel"/>
    <w:tmpl w:val="69A2F3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5656E6"/>
    <w:multiLevelType w:val="multilevel"/>
    <w:tmpl w:val="D6422E0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4779FE"/>
    <w:multiLevelType w:val="hybridMultilevel"/>
    <w:tmpl w:val="A8C2C4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93825">
    <w:abstractNumId w:val="6"/>
  </w:num>
  <w:num w:numId="2" w16cid:durableId="324817538">
    <w:abstractNumId w:val="1"/>
  </w:num>
  <w:num w:numId="3" w16cid:durableId="1132551703">
    <w:abstractNumId w:val="9"/>
  </w:num>
  <w:num w:numId="4" w16cid:durableId="1884905513">
    <w:abstractNumId w:val="5"/>
  </w:num>
  <w:num w:numId="5" w16cid:durableId="1835024278">
    <w:abstractNumId w:val="3"/>
  </w:num>
  <w:num w:numId="6" w16cid:durableId="486895140">
    <w:abstractNumId w:val="7"/>
  </w:num>
  <w:num w:numId="7" w16cid:durableId="608585137">
    <w:abstractNumId w:val="4"/>
  </w:num>
  <w:num w:numId="8" w16cid:durableId="219177496">
    <w:abstractNumId w:val="0"/>
  </w:num>
  <w:num w:numId="9" w16cid:durableId="2101680376">
    <w:abstractNumId w:val="11"/>
  </w:num>
  <w:num w:numId="10" w16cid:durableId="695891163">
    <w:abstractNumId w:val="14"/>
  </w:num>
  <w:num w:numId="11" w16cid:durableId="179007157">
    <w:abstractNumId w:val="12"/>
  </w:num>
  <w:num w:numId="12" w16cid:durableId="430929740">
    <w:abstractNumId w:val="15"/>
  </w:num>
  <w:num w:numId="13" w16cid:durableId="1031107863">
    <w:abstractNumId w:val="8"/>
  </w:num>
  <w:num w:numId="14" w16cid:durableId="809250168">
    <w:abstractNumId w:val="2"/>
  </w:num>
  <w:num w:numId="15" w16cid:durableId="456140024">
    <w:abstractNumId w:val="13"/>
  </w:num>
  <w:num w:numId="16" w16cid:durableId="135881443">
    <w:abstractNumId w:val="10"/>
  </w:num>
  <w:num w:numId="17" w16cid:durableId="8791312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DA"/>
    <w:rsid w:val="00083A76"/>
    <w:rsid w:val="000841C7"/>
    <w:rsid w:val="00086ACD"/>
    <w:rsid w:val="000A57B9"/>
    <w:rsid w:val="001207FC"/>
    <w:rsid w:val="001B3841"/>
    <w:rsid w:val="00206EC2"/>
    <w:rsid w:val="00243A38"/>
    <w:rsid w:val="002C2C1B"/>
    <w:rsid w:val="002C7A2D"/>
    <w:rsid w:val="003378C3"/>
    <w:rsid w:val="00373D9D"/>
    <w:rsid w:val="003B1CED"/>
    <w:rsid w:val="003F497B"/>
    <w:rsid w:val="00451659"/>
    <w:rsid w:val="004C32F6"/>
    <w:rsid w:val="005311A0"/>
    <w:rsid w:val="00570AB9"/>
    <w:rsid w:val="005739FF"/>
    <w:rsid w:val="006344FA"/>
    <w:rsid w:val="00635988"/>
    <w:rsid w:val="00665B97"/>
    <w:rsid w:val="00676FC1"/>
    <w:rsid w:val="006E43DF"/>
    <w:rsid w:val="00720E5A"/>
    <w:rsid w:val="00732474"/>
    <w:rsid w:val="00745DF4"/>
    <w:rsid w:val="00792A14"/>
    <w:rsid w:val="007B26BB"/>
    <w:rsid w:val="00803F3B"/>
    <w:rsid w:val="0081151A"/>
    <w:rsid w:val="00826C11"/>
    <w:rsid w:val="0087662A"/>
    <w:rsid w:val="009575D9"/>
    <w:rsid w:val="009A11D1"/>
    <w:rsid w:val="00A55DC6"/>
    <w:rsid w:val="00A8669D"/>
    <w:rsid w:val="00BC7BBD"/>
    <w:rsid w:val="00BE402E"/>
    <w:rsid w:val="00BF581A"/>
    <w:rsid w:val="00C442C5"/>
    <w:rsid w:val="00C56B0E"/>
    <w:rsid w:val="00CA07DA"/>
    <w:rsid w:val="00CB5760"/>
    <w:rsid w:val="00CD3BC9"/>
    <w:rsid w:val="00CE381D"/>
    <w:rsid w:val="00D45E74"/>
    <w:rsid w:val="00DE5D19"/>
    <w:rsid w:val="00DF065C"/>
    <w:rsid w:val="00E77A55"/>
    <w:rsid w:val="00F65760"/>
    <w:rsid w:val="00FA0433"/>
    <w:rsid w:val="00F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A392B"/>
  <w15:chartTrackingRefBased/>
  <w15:docId w15:val="{CAB42519-86E8-4A11-ACED-2F2E08AB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7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7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7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7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7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7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7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7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7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7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7DA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DefaultParagraphFont"/>
    <w:rsid w:val="00CA07DA"/>
  </w:style>
  <w:style w:type="paragraph" w:customStyle="1" w:styleId="Default">
    <w:name w:val="Default"/>
    <w:rsid w:val="00CE381D"/>
    <w:pPr>
      <w:autoSpaceDE w:val="0"/>
      <w:autoSpaceDN w:val="0"/>
      <w:adjustRightInd w:val="0"/>
      <w:spacing w:after="0" w:line="240" w:lineRule="auto"/>
    </w:pPr>
    <w:rPr>
      <w:rFonts w:ascii="Century Gothic" w:eastAsia="Perpetua" w:hAnsi="Century Gothic" w:cs="Century Gothic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E3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81D"/>
  </w:style>
  <w:style w:type="paragraph" w:styleId="Footer">
    <w:name w:val="footer"/>
    <w:basedOn w:val="Normal"/>
    <w:link w:val="FooterChar"/>
    <w:uiPriority w:val="99"/>
    <w:unhideWhenUsed/>
    <w:rsid w:val="00CE3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0816C6CC3B24C9FFC7A7985F63B7E" ma:contentTypeVersion="16" ma:contentTypeDescription="Create a new document." ma:contentTypeScope="" ma:versionID="a1dfb21e8337185ac132924e924a4e49">
  <xsd:schema xmlns:xsd="http://www.w3.org/2001/XMLSchema" xmlns:xs="http://www.w3.org/2001/XMLSchema" xmlns:p="http://schemas.microsoft.com/office/2006/metadata/properties" xmlns:ns2="e4eb79ed-9947-4c4a-943a-994e996a6e71" xmlns:ns3="0f0d8d61-ee3e-48bc-ab1b-120847cb61d8" xmlns:ns4="6b12e8db-dc38-485b-86e4-62609c8bfa27" targetNamespace="http://schemas.microsoft.com/office/2006/metadata/properties" ma:root="true" ma:fieldsID="df4d7e33deafdfe2f2e911b763d489e4" ns2:_="" ns3:_="" ns4:_="">
    <xsd:import namespace="e4eb79ed-9947-4c4a-943a-994e996a6e71"/>
    <xsd:import namespace="0f0d8d61-ee3e-48bc-ab1b-120847cb61d8"/>
    <xsd:import namespace="6b12e8db-dc38-485b-86e4-62609c8bfa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b79ed-9947-4c4a-943a-994e996a6e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d8d61-ee3e-48bc-ab1b-120847cb61d8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2e8db-dc38-485b-86e4-62609c8bf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509B9-5644-4724-8E7C-8EC467A71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43CFB-2E5D-43ED-BBEB-A45FC456B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b79ed-9947-4c4a-943a-994e996a6e71"/>
    <ds:schemaRef ds:uri="0f0d8d61-ee3e-48bc-ab1b-120847cb61d8"/>
    <ds:schemaRef ds:uri="6b12e8db-dc38-485b-86e4-62609c8bf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324</Words>
  <Characters>1852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Lattimore</dc:creator>
  <cp:keywords/>
  <dc:description/>
  <cp:lastModifiedBy>Alex Lattimore</cp:lastModifiedBy>
  <cp:revision>22</cp:revision>
  <cp:lastPrinted>2024-06-26T18:13:00Z</cp:lastPrinted>
  <dcterms:created xsi:type="dcterms:W3CDTF">2024-07-02T21:53:00Z</dcterms:created>
  <dcterms:modified xsi:type="dcterms:W3CDTF">2025-07-15T23:31:00Z</dcterms:modified>
</cp:coreProperties>
</file>